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6EC55" w14:textId="76AC3DD7" w:rsidR="00F05772" w:rsidRPr="005C1940" w:rsidRDefault="00F05772" w:rsidP="00F05772">
      <w:pPr>
        <w:spacing w:line="360" w:lineRule="auto"/>
        <w:jc w:val="both"/>
        <w:rPr>
          <w:rFonts w:ascii="Arial" w:eastAsia="Times New Roman" w:hAnsi="Arial" w:cs="Arial"/>
          <w:b/>
          <w:bCs/>
          <w:sz w:val="22"/>
          <w:szCs w:val="22"/>
          <w:lang w:val="en-US" w:eastAsia="pt-BR"/>
        </w:rPr>
      </w:pPr>
      <w:r w:rsidRPr="005C1940">
        <w:rPr>
          <w:rFonts w:ascii="Arial" w:eastAsia="SimSun" w:hAnsi="Arial" w:cs="Arial"/>
          <w:b/>
          <w:noProof/>
          <w:color w:val="000000"/>
          <w:sz w:val="20"/>
          <w:szCs w:val="20"/>
          <w:lang w:val="en-US" w:eastAsia="zh-CN"/>
        </w:rPr>
        <w:t xml:space="preserve">Table </w:t>
      </w:r>
      <w:r w:rsidR="00E94FEC">
        <w:rPr>
          <w:rFonts w:ascii="Arial" w:eastAsia="SimSun" w:hAnsi="Arial" w:cs="Arial"/>
          <w:b/>
          <w:noProof/>
          <w:color w:val="000000"/>
          <w:sz w:val="20"/>
          <w:szCs w:val="20"/>
          <w:lang w:val="en-US" w:eastAsia="zh-CN"/>
        </w:rPr>
        <w:t>S</w:t>
      </w:r>
      <w:r w:rsidRPr="005C1940">
        <w:rPr>
          <w:rFonts w:ascii="Arial" w:eastAsia="SimSun" w:hAnsi="Arial" w:cs="Arial"/>
          <w:b/>
          <w:noProof/>
          <w:color w:val="000000"/>
          <w:sz w:val="20"/>
          <w:szCs w:val="20"/>
          <w:lang w:val="en-US" w:eastAsia="zh-CN"/>
        </w:rPr>
        <w:t xml:space="preserve">2. </w:t>
      </w:r>
      <w:r w:rsidRPr="005C1940">
        <w:rPr>
          <w:rFonts w:ascii="Arial" w:eastAsia="SimSun" w:hAnsi="Arial" w:cs="Arial"/>
          <w:noProof/>
          <w:color w:val="000000"/>
          <w:sz w:val="20"/>
          <w:szCs w:val="20"/>
          <w:lang w:val="en-US" w:eastAsia="zh-CN"/>
        </w:rPr>
        <w:t>Differential proteomic profile of MDA-MB-231 cells exposed to normoxia or hypoxia, with or without SEVh treatment (p&lt;0.05)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1"/>
        <w:gridCol w:w="5119"/>
        <w:gridCol w:w="937"/>
        <w:gridCol w:w="1097"/>
        <w:gridCol w:w="1040"/>
        <w:gridCol w:w="1095"/>
        <w:gridCol w:w="3285"/>
      </w:tblGrid>
      <w:tr w:rsidR="00F05772" w:rsidRPr="005C1940" w14:paraId="44117B6B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6454528" w14:textId="77777777" w:rsidR="00F05772" w:rsidRPr="005C1940" w:rsidRDefault="00F05772" w:rsidP="00133A44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bookmarkStart w:id="0" w:name="RANGE!A1:H101"/>
            <w:r w:rsidRPr="005C194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Protein Code</w:t>
            </w:r>
            <w:bookmarkEnd w:id="0"/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6A7AE5EC" w14:textId="77777777" w:rsidR="00F05772" w:rsidRPr="005C1940" w:rsidRDefault="00F05772" w:rsidP="00133A44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C194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Protein Name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07D3792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C194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f</w:t>
            </w:r>
            <w:r w:rsidRPr="005C194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value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6DAE47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C194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 xml:space="preserve">p </w:t>
            </w:r>
            <w:r w:rsidRPr="005C194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value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67C992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C194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 log10(</w:t>
            </w:r>
            <w:r w:rsidRPr="005C194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p</w:t>
            </w:r>
            <w:r w:rsidRPr="005C194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150B5B49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C194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FDR*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6FB9C041" w14:textId="77777777" w:rsidR="00F05772" w:rsidRPr="005C1940" w:rsidRDefault="00F05772" w:rsidP="00133A44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C194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Tukey's HSD**</w:t>
            </w:r>
          </w:p>
        </w:tc>
      </w:tr>
      <w:tr w:rsidR="00F05772" w:rsidRPr="00F05772" w14:paraId="50E54EAF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DB890C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RPAB1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5C98465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DNA-directed RNA polymerases I, II, and III subunit RPABC1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8CF5C3C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2900.1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612417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1.75E-12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56639A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11.756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5DBE0006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4.58E-09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5D13CFE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5C1BB61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2E24B29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F05772" w14:paraId="0BB3712A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808700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NPL4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46BDCDC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Nuclear protein localization protein 4 homolog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7A8CF97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1353.2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D4BAC8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3.68E-11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B260CB6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10.434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6DC263E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4.81E-08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557F813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178BFA6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70125E2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F05772" w14:paraId="4174026C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E090E2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KT3K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3C6FF8D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Ketosamine-3-kinase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EA9CC2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965.53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3091C8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1.41E-10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4F9746C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9.849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7982DF76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1.23E-07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2CC3A14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680F4B4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2DC6DF5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F05772" w14:paraId="39C7FDC7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1A8DCAF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MRM3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4CAF53F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rRNA methyltransferase 3, mitochondrial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7D362C4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746.72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24EC84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3.94E-10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43658C0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9.405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29B9D2A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2.58E-07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58D2BF3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27FE481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6120938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F05772" w14:paraId="7F60BAC7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85F986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ADDA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1667855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Alpha-adducin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C72F1C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681.92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0B17E3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5.66E-10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3442C1B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9.247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000D7D5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2.96E-07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208F4AD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3437DBF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5DFE49C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F05772" w14:paraId="2B62788C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CEA734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GDE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0954745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Glycogen debranching enzyme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07FFB40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576.74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7AB2206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1.10E-09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7B452F1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8.958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282BBF26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4.80E-07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3150E72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07C08E8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0129605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</w:tc>
      </w:tr>
      <w:tr w:rsidR="00F05772" w:rsidRPr="00F05772" w14:paraId="21997A3D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BB7658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GMPR1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45BDF89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GMP reductase 1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3F7931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357.98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BD30DC8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7.33E-09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AC49A7C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8.135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03673F06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2.60E-06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2AE9709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58913F8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573EDC6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</w:tc>
      </w:tr>
      <w:tr w:rsidR="00F05772" w:rsidRPr="00E94FEC" w14:paraId="07CB7C1A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17F3397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BAG6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68EFA89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Large proline-rich protein BAG6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4D23DBC9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349.14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3B37E9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8.10E-09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480B64A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8.092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78205A5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2.60E-06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0C35A98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01B43F7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7AF4436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E94FEC" w14:paraId="0121F9E2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464B13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SETD7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45EF2E3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Histone-lysine N-methyltransferase SETD7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03CC1C3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335.79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864357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9.45E-09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4763DFE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8.024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5D90D02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2.60E-06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178DFCA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3D21502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420CD3B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</w:tc>
      </w:tr>
      <w:tr w:rsidR="00F05772" w:rsidRPr="00E94FEC" w14:paraId="0A6CE215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F7BF8A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GCP2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21FE857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Gamma-tubulin complex component 2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3C5416E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331.61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0FFF2E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9.93E-09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76173D1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8.003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748EC69C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2.60E-06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246649C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032941E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Norm_PBS</w:t>
            </w:r>
          </w:p>
          <w:p w14:paraId="60D29A0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E94FEC" w14:paraId="32330E03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E2A05B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CL029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7D29046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Uncharacterized protein C12orf29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99AF0F6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265.05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81AC57D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2.41E-08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7617281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7.617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716B13B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5.74E-06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33DF2C7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13B9AFD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559C9AE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73F0A10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715DAFE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E94FEC" w14:paraId="0B9EBA23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BAD46C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KAD4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718046C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Adenylate kinase 4, mitochondrial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127690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196.9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FF40DD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7.80E-08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0C335E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7.108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2BF818D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1.70E-05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67DCD65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1E181F0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1E6B0B5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E94FEC" w14:paraId="3FF850B9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35786A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AEDO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2FD5F93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2-aminoethanethiol dioxygenase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3EC62ABD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165.23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3626F3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1.56E-07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0252B4E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6.808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39F1F248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3.07E-05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11E8862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206E85E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4B1356D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</w:tc>
      </w:tr>
      <w:tr w:rsidR="00F05772" w:rsidRPr="00E94FEC" w14:paraId="2D0A5D64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43DAD6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LYRM7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3D31832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Complex III assembly factor LYRM7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F82823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162.91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CCA06D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1.64E-07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D74586B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6.784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6370C83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3.07E-05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78BD49B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10C278C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0FA04F3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140C0AE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lastRenderedPageBreak/>
              <w:t>Norm_SEVh x Hyp_SEVh</w:t>
            </w:r>
          </w:p>
        </w:tc>
      </w:tr>
      <w:tr w:rsidR="00F05772" w:rsidRPr="00E94FEC" w14:paraId="28323AC9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1AD7E4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lastRenderedPageBreak/>
              <w:t>HSP72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77D21F1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Heat shock-related 70 kDa protein 2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2FEAEA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153.85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F7E7D8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2.06E-07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02A192FC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6.686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0B908E3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3.51E-05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43AC7E1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4B6E2C5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5CA7B0B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</w:tc>
      </w:tr>
      <w:tr w:rsidR="00F05772" w:rsidRPr="007F2CC6" w14:paraId="0A378D72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A060B9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PAPS1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44F82A4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Bifunctional 3'-phosphoadenosine 5'-phosphosulfate synthase 1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7F7BA28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152.18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51673ED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2.15E-07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096A1A2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6.668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4679EF7B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3.51E-05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4EE52D0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48FE571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605FE18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595AC4A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16A021F1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103A002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EPS15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1C253C7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Epidermal growth factor receptor substrate 15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B8DD96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148.61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BDA306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2.36E-07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C7F3C5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6.627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283B223D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3.63E-05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7F9D33F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4CDF27E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2809AF8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</w:tc>
      </w:tr>
      <w:tr w:rsidR="00F05772" w:rsidRPr="007F2CC6" w14:paraId="5E680B89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1842E81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RBX1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59CF073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E3 ubiquitin-protein ligase RBX1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76546D5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144.55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FF2C04D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2.63E-07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3EC817D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6.580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1D46C8E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3.82E-05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3F970CA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20CE4E3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259BA07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</w:tc>
      </w:tr>
      <w:tr w:rsidR="00F05772" w:rsidRPr="007F2CC6" w14:paraId="08F3BA8C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588F6ED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FBX50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119C39C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F-box only protein 50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31612A96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112.57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7AB852B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6.99E-07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0A20CA2C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6.156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26F89DB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9.62E-05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2AC7B4B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4A6BFF7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2C35045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</w:tc>
      </w:tr>
      <w:tr w:rsidR="00F05772" w:rsidRPr="007F2CC6" w14:paraId="3301905C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94850E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BABA1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3654385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BRISC and BRCA1-A complex member 1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801F83C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104.13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E9CEA1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9.47E-07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44CD5B7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6.024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153A6EF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1.24E-04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7DBF12C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2640467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0ADC2BE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3B8D339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055CCC47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5E0BE51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TES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0960DB7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Testin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3CFD62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95.909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7571D96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1.30E-06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416DCA9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5.885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1C1BF8B8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1.61E-04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78215C9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32EA247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5B84A1D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0A41CE6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19985E0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7FD8A7F7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5415721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GBRL2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55C5F1C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Gamma-aminobutyric acid receptor-associated protein-like 2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5DA60CD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94.916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5C060B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1.36E-06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004AB72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5.867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4D60296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1.61E-04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7D20578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5CCA2CA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5321053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34D238C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350C9D3B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5B0BD1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KPRB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5853200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Phosphoribosyl pyrophosphate synthase-associated protein 2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080186D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88.195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D9F949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1.80E-06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E14498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5.744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5B56D19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1.93E-04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2CB32AC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707CF27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046F188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Norm_PBS</w:t>
            </w:r>
          </w:p>
        </w:tc>
      </w:tr>
      <w:tr w:rsidR="00F05772" w:rsidRPr="007F2CC6" w14:paraId="196F31ED" w14:textId="77777777" w:rsidTr="00133A44">
        <w:trPr>
          <w:trHeight w:val="68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FF89E0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GSTT2;GST2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3FD331D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Glutathione S-transferase theta-2B; Glutathione S-transferase theta-2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42C8B0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87.837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BDF7286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1.83E-06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63961BD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5.737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02674816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1.93E-04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4F451ED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29BD672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622AA7A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</w:tc>
      </w:tr>
      <w:tr w:rsidR="00F05772" w:rsidRPr="007F2CC6" w14:paraId="15121BCD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59DB0CA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UCHL5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4381BF1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Ubiquitin carboxyl-terminal hydrolase isozyme L5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38D577B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87.735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062005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1.84E-06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0AB50B9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5.735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5E895EFD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1.93E-04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570DFB4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4E6DDE2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67F09F0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7B9CB578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2C140C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DDX23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7ADF83D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Probable ATP-dependent RNA helicase DDX23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BD2802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86.176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58AAA3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1.97E-06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33B1B2D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5.705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4325A86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1.98E-04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16BB801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322ED7E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4A1DFDC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50AFE886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5EAAD1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COA6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56FE0B0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Cytochrome c oxidase assembly factor 6 homolog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AF967E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82.576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D12EAE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2.33E-06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9CA2A08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5.633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3BBB62D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2.25E-04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1ECB246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72403E8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25ABF3A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702C506C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7782AC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lastRenderedPageBreak/>
              <w:t>BID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280D124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BH3-interacting domain death agonist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8839B78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79.736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BF0045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2.66E-06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1E43F5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5.575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7C5F11D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2.46E-04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663B92F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1682A46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2CE957D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0EDA84F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6FDE45F4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F1624C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P4HA2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3F8D2B7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Prolyl 4-hydroxylase subunit alpha-2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5C9AAA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79.284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4A5BA5D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2.72E-06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4EB63D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5.565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75630C9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2.46E-04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73E61D7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5E057C1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1376E6D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5383519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296D1F9C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D2E86A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CSRP2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3CF03C1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Cysteine and glycine-rich protein 2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73DF128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74.86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E596B3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3.40E-06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772F518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5.469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70318AE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2.92E-04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37ABDE4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577AE93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2150B46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30257E5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694565CE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5A62602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NEUA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0B0F0EF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N-acylneuraminate cytidylyltransferase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BBDAA9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74.487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64637AD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3.46E-06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ED2B30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5.461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1429E7F6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2.92E-04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26B47D7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753F1C4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112D5B1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140B4B5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1056B40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6FCFE70F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65F73F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DBR1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36EFB1C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Lariat debranching enzyme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484E9BB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73.861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A075FC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3.58E-06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7F1717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5.446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749BA458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2.92E-04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11FCBF4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2843C63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4B17EC4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Norm_PBS</w:t>
            </w:r>
          </w:p>
        </w:tc>
      </w:tr>
      <w:tr w:rsidR="00F05772" w:rsidRPr="007F2CC6" w14:paraId="6E501398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15E01C0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PORIM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51A0938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Porimin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849AC5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63.112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D64715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6.54E-06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715C451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5.185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7BD31ED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5.18E-04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6D53848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380F5E0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4097BEB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187C297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51345ECE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110CAC1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CYTC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2E331AE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Cystatin-C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799C690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62.636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0774D6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6.73E-06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7BE2148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5.172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2B3984C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5.18E-04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58A7016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19EEDBF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7B784D2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Norm_PBS</w:t>
            </w:r>
          </w:p>
        </w:tc>
      </w:tr>
      <w:tr w:rsidR="00F05772" w:rsidRPr="007F2CC6" w14:paraId="72F94731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125E11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CKAP2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0538606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Cytoskeleton-associated protein 2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ED6583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61.221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002C37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7.34E-06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511A0B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5.134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7050842B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5.49E-04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5BEB5C1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6F38723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638260A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1BC1C04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6CEE0915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02D0AE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SNX12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3B0718C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Sorting nexin-12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A4D74BD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58.753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8843B39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8.59E-06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73E0B4E6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5.066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0E88C86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6.19E-04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307DD49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66517A4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5ECCABF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Norm_PBS</w:t>
            </w:r>
          </w:p>
        </w:tc>
      </w:tr>
      <w:tr w:rsidR="00F05772" w:rsidRPr="007F2CC6" w14:paraId="0A6CDDF7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2DF491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CGL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4B04B95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Cystathionine gamma-lyase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0F466C3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58.069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BB13F69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8.98E-06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79DA6E0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5.047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4BBC801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6.19E-04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198B32B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0C24BAE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7823A48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</w:tc>
      </w:tr>
      <w:tr w:rsidR="00F05772" w:rsidRPr="007F2CC6" w14:paraId="63BDAEA7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D8C024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ACYP1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4F413F4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Acylphosphatase-1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5266C6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58.043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E1A6A4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9.00E-06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66D5B4C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5.046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3C54638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6.19E-04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0C7B019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65F9E07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3E26104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554C1B3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22D7905A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EE21F0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CD47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43CDFC2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Leukocyte surface antigen CD47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04F5A7B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57.592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F4EF34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9.27E-06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2D6E4E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5.033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69180EB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6.22E-04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5AF86C8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0769254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67C8F12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1762C63D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2C98ED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ATG3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497A504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Ubiquitin-like-conjugating enzyme ATG3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7467BDFD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57.135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AF0843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9.55E-06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080C8AF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5.020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643B2766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6.25E-04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4C636AD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1D05A9F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7D55707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51C8975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1A42B8D3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35BDFA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lastRenderedPageBreak/>
              <w:t>KITH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369F430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Thymidine kinase, cytosolic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6DA98EB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55.105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B29262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1.10E-05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4A92AD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4.960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78DC517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6.99E-04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372D3AC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5D34151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321A13C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2D75C63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321B9FB8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CB9460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SRRT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3ABF558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Serrate RNA effector molecule homolog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941DD1C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54.119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ECC61AC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1.17E-05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1CBEFE9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4.930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57BF6AC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7.31E-04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656F2EE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7568188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358107F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Norm_PBS</w:t>
            </w:r>
          </w:p>
        </w:tc>
      </w:tr>
      <w:tr w:rsidR="00F05772" w:rsidRPr="007F2CC6" w14:paraId="1673A93E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8CB1B8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PCY2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52EBE10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Ethanolamine-phosphate cytidylyltransferase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3E24EBB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52.442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9729B7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1.32E-05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CC3575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4.879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5CF9502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7.95E-04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6385F6C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2559637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7148F1D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</w:tc>
      </w:tr>
      <w:tr w:rsidR="00F05772" w:rsidRPr="007F2CC6" w14:paraId="695B64E7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E30700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FKBP9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5346F22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Peptidyl-prolyl cis-trans isomerase FKBP9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3C540D9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52.28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155ADE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1.34E-05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EFC83E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4.873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685D15B9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7.95E-04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56174E1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571CD50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0825384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16EBA66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53874D77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23AE78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PPCEL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58D2132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Prolyl endopeptidase-like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0E3637B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51.713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103E17C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1.39E-05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CEE3DD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4.856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7AC85618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8.11E-04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729BDED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60C19FC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7F1B408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</w:tc>
      </w:tr>
      <w:tr w:rsidR="00F05772" w:rsidRPr="007F2CC6" w14:paraId="5E083B96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8B3A09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PAPS2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6E24192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Bifunctional 3'-phosphoadenosine 5'-phosphosulfate synthase 2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79E56FF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47.31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2043FB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1.95E-05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80E827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4.710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4FAEECDC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1.11E-03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04C19C8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129E8A0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67224E7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2A28105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304C4DE7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CE2E31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PP1R7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272F2EB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Protein phosphatase 1 regulatory subunit 7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8200D6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46.568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0AF09F9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2.07E-05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361E825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4.684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4B7AA76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1.15E-03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3B761BC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3D145B9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510A6F7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1863309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5F8C9B24" w14:textId="77777777" w:rsidTr="00133A44">
        <w:trPr>
          <w:trHeight w:val="102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A55551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GAL3B;GAL3A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36AEE3D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Glutamine amidotransferase-like class 1 domain-containing protein 3, mitochondrial; Putative glutamine amidotransferase-like class 1 domain-containing protein 3B, mitochondrial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E68AD9D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40.451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0D9447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3.51E-05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A2365C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4.455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6B05B05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1.91E-03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544A899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4A8C4DA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038CC31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4A23EEC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70A7D184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028932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HBE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1FA278F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Hemoglobin subunit epsilon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37086DBC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39.618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966876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3.79E-05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4D649C6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4.421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27D0370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2.02E-03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79DB5F0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6FD89F4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6464233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</w:tc>
      </w:tr>
      <w:tr w:rsidR="00F05772" w:rsidRPr="007F2CC6" w14:paraId="447A71B6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11D9B4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CHSP1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17DBDDF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Calcium-regulated heat-stable protein 1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8DF5CD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38.468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BF8A31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4.23E-05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C951858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4.373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2ED3DF4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2.21E-03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1128A10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5EB71A6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317DDC5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</w:tc>
      </w:tr>
      <w:tr w:rsidR="00F05772" w:rsidRPr="007F2CC6" w14:paraId="1FAFA3FD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8691BE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YLPM1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635F222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YLP motif-containing protein 1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3AE6B2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33.801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552162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6.83E-05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928C59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4.166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4C30E92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3.50E-03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0B6D58F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7CFA760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2F8F189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7FF79054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032E4C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GALK1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2B802F5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Galactokinase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FA3FBA8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32.469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0FA55F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7.91E-05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EBFC669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4.102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3E2B650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3.98E-03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21D00D2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4594A11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71F439E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415F4C1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25ABB767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5768F5A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PICAL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70A3F8E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Phosphatidylinositol-binding clathrin assembly protein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D919B5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29.018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600A97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1.19E-04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2727D7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3.924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0D45324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5.88E-03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32A5952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15587D3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7EC99F9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17FB7B0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0F1B468F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7A7A78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lastRenderedPageBreak/>
              <w:t>STABP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05D3FB2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STAM-binding protein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3057F29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28.388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901A33B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1.29E-04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0EDFE04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3.889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3DAB04F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6.25E-03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64E9578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66CFEF4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521B155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740F6ED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7D706977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46E8E8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GORS2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405E9BD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Golgi reassembly-stacking protein 2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088CABC6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26.761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7A66E4C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1.60E-04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6E2294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3.796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0D55A60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7.60E-03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29CF980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1C08794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0C212A6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6F647F3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2E4B4E5E" w14:textId="77777777" w:rsidTr="00133A44">
        <w:trPr>
          <w:trHeight w:val="68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5C8B055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GTR3;GTR14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5C59F33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Solute carrier family 2, facilitated glucose transporter member 3; Solute carrier family 2, facilitated glucose transporter member 14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01D364F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25.888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5D3FF4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1.80E-04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0F49066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3.745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5154687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8.41E-03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2E38FED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5B9554D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0AE5D5E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</w:tc>
      </w:tr>
      <w:tr w:rsidR="00F05772" w:rsidRPr="007F2CC6" w14:paraId="66382E10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1A0A2B0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RPB9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1320FB2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lang w:val="en-US" w:eastAsia="pt-BR"/>
              </w:rPr>
              <w:t xml:space="preserve"> DNA-directed RNA polymerase II subunit RPB9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734F60E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25.742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744788C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1.84E-04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8D16069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3.736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036C75E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8.43E-03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72F4365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1DD5D1D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2EE0195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</w:tc>
      </w:tr>
      <w:tr w:rsidR="00F05772" w:rsidRPr="007F2CC6" w14:paraId="46C35215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144BFC6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KNTC1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421E8DB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Kinetochore-associated protein 1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92EF228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25.62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90CB21D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1.87E-04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4719C43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3.728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428A8A3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8.43E-03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57E4437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6AFCA82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79CCF44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</w:tc>
      </w:tr>
      <w:tr w:rsidR="00F05772" w:rsidRPr="007F2CC6" w14:paraId="0BBF8AB4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E30BBD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ANLN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3EA2A9C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Anillin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01590BF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25.319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02DE60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1.95E-04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0BDEF48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3.710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03571398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8.64E-03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3E97651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510D158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7DFF48B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45954D3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7632AE48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E38C17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TAGL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7262637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Transgelin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438ED4C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24.388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984A1C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2.23E-04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03FACA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3.652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35CE8C0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9.72E-03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4FDFE0A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5ABB6D1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6356060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0EB2CFA6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1154FBA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ZN638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0446833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Zinc finger protein 638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025B20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24.009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12A609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2.36E-04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31C99D9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3.628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1EAE631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9.99E-03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231B878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722A0AC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Norm_PBS</w:t>
            </w:r>
          </w:p>
          <w:p w14:paraId="51ED110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68AE8580" w14:textId="77777777" w:rsidTr="00133A44">
        <w:trPr>
          <w:trHeight w:val="102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CD4DD2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CHCH2;CHCH9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0D3631A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Coiled-coil-helix-coiled-coil-helix domain-containing protein 2; Putative coiled-coil-helix-coiled-coil-helix domain-containing protein CHCHD2P9, mitochondrial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731BF549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23.975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29DEA0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2.37E-04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4F27053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3.625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26FF516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9.99E-03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2BE2375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20716EB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3AB1ADE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4D69A36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5927464D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A446C9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ERO1A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7E06EF0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ERO1-like protein alpha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B0D3B1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23.765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5A0768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2.44E-04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7F1356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3.612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6B996D3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1.01E-02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7800439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3D2E5CC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36A97B6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1EEF309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76B50492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52C0DC1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BAF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4BC7B88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Barrier-to-autointegration factor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47FE843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23.567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A22C07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2.52E-04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723D8B0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3.599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3E0CC0C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1.03E-02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0A4B5AC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07E6FDC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Norm_PBS</w:t>
            </w:r>
          </w:p>
          <w:p w14:paraId="43A39C6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61D57B68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197D425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OSBP1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75679DD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Oxysterol-binding protein 1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31FE3FB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22.995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979CCC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2.75E-04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70B0E74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3.561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4DA5362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1.11E-02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561A77C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507163A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290817F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368D327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48A79A85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55EC3AD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CNPY3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629B3AA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Protein canopy homolog 3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7826EB7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22.488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825292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2.97E-04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4A871B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3.527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1D1E79C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1.17E-02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353399E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17A3B9A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7F166F9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1AC3127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lastRenderedPageBreak/>
              <w:t>Norm_SEVh x Hyp_SEVh</w:t>
            </w:r>
          </w:p>
        </w:tc>
      </w:tr>
      <w:tr w:rsidR="00F05772" w:rsidRPr="007F2CC6" w14:paraId="1413183A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0DFCAD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lastRenderedPageBreak/>
              <w:t>CARM1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0476655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Histone-arginine methyltransferase CARM1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4D1B7BE6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22.373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26CFB99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3.03E-04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9FCFCA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3.519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1974F42D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1.17E-02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36C8189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35646C8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68A4C47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Norm_PBS</w:t>
            </w:r>
          </w:p>
        </w:tc>
      </w:tr>
      <w:tr w:rsidR="00F05772" w:rsidRPr="007F2CC6" w14:paraId="6549F600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B95259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ZA2G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63D0C8E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Zinc-alpha-2-glycoprotein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BB75F9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22.317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4DA12D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3.05E-04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D12BCA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3.515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32DBD24B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1.17E-02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361F649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6D63749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1B7C760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10C80A9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2FE0FA8F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16F46F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HAT1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0502AAA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Histone acetyltransferase type B catalytic subunit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259AD98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22.065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56593C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3.18E-04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34E256C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3.498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6A27562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1.20E-02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0220CB7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3F298D8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38269DC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3C80AFB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5E8E95F6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4F910F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IDI1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420BFB5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Isopentenyl-diphosphate Delta-isomerase 1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0B51F6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21.991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F81949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3.22E-04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492F5D1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3.493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3912560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1.20E-02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0F7C1AC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271AEC0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4EDE805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48ED9C3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6242D8F2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1F1BF01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UBA6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0DD731A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Ubiquitin-like modifier-activating enzyme 6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399629D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21.789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E68CD5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3.32E-04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59983A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3.478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3D5D696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1.22E-02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43A0666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7B86930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74C26FA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Norm_PBS</w:t>
            </w:r>
          </w:p>
        </w:tc>
      </w:tr>
      <w:tr w:rsidR="00F05772" w:rsidRPr="007F2CC6" w14:paraId="40FB5B8D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989B66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DNM1L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7328266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Dynamin-1-like protein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655F6BC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21.661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AE788DB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3.39E-04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F79E50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3.469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3253B1C8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1.23E-02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4FD80BB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2E463EF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57E9D77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Norm_PBS</w:t>
            </w:r>
          </w:p>
        </w:tc>
      </w:tr>
      <w:tr w:rsidR="00F05772" w:rsidRPr="007F2CC6" w14:paraId="3E34A3E8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5F404F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TF65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7D6F624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Transcription factor p65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351A22D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21.325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6B8A03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3.58E-04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33E6A08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3.446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31A9AA1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1.28E-02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54EE498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5486D95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544BD12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7BA32E5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4973DC27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480C40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TOPK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5AED756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Lymphokine-activated killer T-cell-originated protein kinase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2BE762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21.272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FC72EF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3.62E-04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761F5E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3.442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64227009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1.28E-02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1830E50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26D0377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1CED4B0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5663B06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3A8CF542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CD1917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HPF1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0EC77A0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Histone PARylation factor 1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5A002C8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20.788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6976FA6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3.92E-04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AA30799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3.407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0B675FB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1.35E-02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17CE940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6B11365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0E5DAB9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2F01C9DB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CA9B54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DLDH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259D1A0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Dihydrolipoyl dehydrogenase, mitochondrial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6FC23DC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20.767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1F873E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3.93E-04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3845678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3.405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56F5E76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1.35E-02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32BA270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2A788A5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6D5F1D8A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74FD285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3515CFB7" w14:textId="77777777" w:rsidTr="00133A44">
        <w:trPr>
          <w:trHeight w:val="68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2A9A33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IPP2;IPP2B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70E7217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Protein phosphatase inhibitor 2; Protein phosphatase inhibitor 2 family member B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DFC8E5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20.638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CEDF9B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4.02E-04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091FEC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3.396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1BE7161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1.37E-02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0B466FD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283DEAB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6A6162B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Norm_PBS</w:t>
            </w:r>
          </w:p>
        </w:tc>
      </w:tr>
      <w:tr w:rsidR="00F05772" w:rsidRPr="007F2CC6" w14:paraId="0649D077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0CE7E4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SAP18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2CCEC7E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Histone deacetylase complex subunit SAP18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3D8A50B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19.968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940579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4.51E-04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346CDEF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3.346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4FB3BDD1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1.51E-02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3D85EB5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55A16DF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2D03CFD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F2CC6" w14:paraId="13B39516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58CF18C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RL26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1BF6894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60S ribosomal protein L26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BFDFDE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19.904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A016F5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4.56E-04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41924D6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3.341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33A7037B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1.51E-02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293D421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2E1CBC2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1F6BEC0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0A4BA98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lastRenderedPageBreak/>
              <w:t>Norm_SEVh x Hyp_SEVh</w:t>
            </w:r>
          </w:p>
        </w:tc>
      </w:tr>
      <w:tr w:rsidR="00F05772" w:rsidRPr="0074316A" w14:paraId="4FF6C381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B6B15D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lastRenderedPageBreak/>
              <w:t>IDHP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06313FA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Isocitrate dehydrogenase [NADP], mitochondrial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A62E69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19.478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F36212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4.92E-04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4AA2A24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3.308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5C38076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1.61E-02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6C801E0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0A0CF42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2DFFF8C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Norm_PBS</w:t>
            </w:r>
          </w:p>
        </w:tc>
      </w:tr>
      <w:tr w:rsidR="00F05772" w:rsidRPr="0074316A" w14:paraId="70E5629E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8B6F8F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H12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2E79F20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Histone H1.2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74799CB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18.579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0E3B5A6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5.79E-04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ABC5DEC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3.237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176BFE8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1.87E-02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25113C9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214D5C3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2FD8A0F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24A534C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4316A" w14:paraId="5E5397E9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B05426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MD2L1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03D259B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Mitotic spindle assembly checkpoint protein MAD2A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37C7AC1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17.398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221276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7.26E-04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4CF14D5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3.139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6031FCC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2.31E-02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78BAF87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37D9EFF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3ED7228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4316A" w14:paraId="0501ECC7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7F7B8C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TBB2A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0579BE0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Tubulin beta-2A chain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A7B204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16.957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0921D8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7.92E-04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084C1A8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3.101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5006012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2.46E-02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11680F9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6029D69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401A191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4440CCE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4316A" w14:paraId="3A8AD14E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5E5318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GSH1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34A9304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Glutamate--cysteine ligase catalytic subunit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9AEDF46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16.924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4B8707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7.97E-04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2BEB47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3.098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791DCDA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2.46E-02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0768A2F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5440C94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54758F3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3D0316B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4316A" w14:paraId="449D9031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A8C75F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ACO13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7996CD1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Acyl-coenzyme A thioesterase 13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946BA1B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16.919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95E740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7.98E-04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796F32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3.098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54FC317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2.46E-02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6A02381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722F658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1F56162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Norm_PBS</w:t>
            </w:r>
          </w:p>
        </w:tc>
      </w:tr>
      <w:tr w:rsidR="00F05772" w:rsidRPr="0074316A" w14:paraId="1E5950F5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BB18B7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AIP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153FD15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AH receptor-interacting protein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4C4D9A6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16.711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828CE3C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8.33E-04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307CC0D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3.080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3CFDF6C8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2.53E-02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75F11CD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3DED2BB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4EB2043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Norm_PBS</w:t>
            </w:r>
          </w:p>
        </w:tc>
      </w:tr>
      <w:tr w:rsidR="00F05772" w:rsidRPr="0074316A" w14:paraId="6287316C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38394B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PQBP1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49ECA51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Polyglutamine-binding protein 1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6864C2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16.431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9255EF9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8.82E-04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9B93D4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3.055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0270262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2.65E-02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2373A45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2673999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3BD7D80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4316A" w14:paraId="7886A621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77FF4D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NDRG1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02E1D36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Protein NDRG1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C78A9E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16.27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C1BE52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9.12E-04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4533FEC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3.040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76C14BA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2.71E-02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707FB36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6E11AA8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36C763C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1A4C347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4316A" w14:paraId="3B20EB32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0A0307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DSC1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7C6FC4B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Desmocollin-1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6DA232D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16.051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98463D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9.54E-04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46F8126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3.020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35E7536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2.80E-02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0676BF8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149D76B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77E0A69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0064EE9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4316A" w14:paraId="34E9EED5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8EBB1A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F107B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050C6A9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Protein FAM107B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486282AB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15.403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63BA31B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1.10E-03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38ECF32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2.960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7538659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3.15E-02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0F9F71C9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72DCEA9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202049A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11B7028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4316A" w14:paraId="70DB1CE5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D7C34C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MUCL1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7101702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Mucin-like protein 1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F37D13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15.397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B63325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1.10E-03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78EB58E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2.960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28D7D7F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3.15E-02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7B83D35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0B50E4C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3964F36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</w:tc>
      </w:tr>
      <w:tr w:rsidR="00F05772" w:rsidRPr="0074316A" w14:paraId="26BB266A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0F072E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PDIA1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4374EF8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Protein disulfide-isomerase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78168959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15.129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3A0241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1.16E-03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0194D9C7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2.934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467357D9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3.31E-02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51FDEE4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15AB2C48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62CE7DC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</w:tc>
      </w:tr>
      <w:tr w:rsidR="00F05772" w:rsidRPr="0074316A" w14:paraId="5B99288E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4BD670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lastRenderedPageBreak/>
              <w:t>SRP68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212766E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Signal recognition particle subunit SRP68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7FA40F5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14.926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3ECC7B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1.22E-03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3DB63B9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2.914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13195C6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3.42E-02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4EFAFD5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0DD5BA3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5B56828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20D9B8F4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4316A" w14:paraId="1BA24725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1DB5A71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COASY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5CD8704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Bifunctional coenzyme A synthase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765839D8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14.79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1AFFC7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1.26E-03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4774675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2.901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57ACA0A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3.49E-02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149D48F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710615E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11844D9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4316A" w14:paraId="05B12C62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B90186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BPNT1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2204151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3'(2'),5'-bisphosphate nucleotidase 1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1A9AA49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14.572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4F67C5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1.32E-03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F0C52C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2.880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46D0288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3.63E-02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3AAECE1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5F24C0B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Hyp_PBS</w:t>
            </w:r>
          </w:p>
          <w:p w14:paraId="2001F21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Norm_PBS</w:t>
            </w:r>
          </w:p>
        </w:tc>
      </w:tr>
      <w:tr w:rsidR="00F05772" w:rsidRPr="0074316A" w14:paraId="2BD6AD9D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9005EC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RL1D1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1E40D47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 xml:space="preserve"> Ribosomal L1 domain-containing protein 1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3823502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14.084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DC735EC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1.48E-03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1E6C705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2.831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411E3F4D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4.02E-02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406F3F5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06DCF82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6629591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5B4CC96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4316A" w14:paraId="0E647C9D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5CF20E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UBR7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562EE31C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Putative E3 ubiquitin-protein ligase UBR7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FCBA028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13.988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1CC097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1.51E-03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B9388B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2.821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55F00189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4.07E-02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7377BBA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53681D63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5C3C3FB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Norm_PBS</w:t>
            </w:r>
          </w:p>
        </w:tc>
      </w:tr>
      <w:tr w:rsidR="00F05772" w:rsidRPr="0074316A" w14:paraId="78248438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00D4A8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ASNS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58F21A4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Asparagine synthetase [glutamine-hydrolyzing]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5AE6F6D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13.848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997DF1B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1.56E-03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02570294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2.807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5F0A8D3A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4.17E-02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32D8E36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4597F401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7178963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  <w:p w14:paraId="3A26A8BF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  <w:tr w:rsidR="00F05772" w:rsidRPr="0074316A" w14:paraId="04D14A55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BF15A92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NQO2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652C613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Ribosyldihydronicotinamide dehydrogenase [quinone]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72995995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13.381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00E9F98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1.75E-03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4C0D4470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2.758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34075BB3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4.62E-02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1955AF6E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0737DACB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Hyp_SEVh x Norm_PBS</w:t>
            </w:r>
          </w:p>
        </w:tc>
      </w:tr>
      <w:tr w:rsidR="00F05772" w:rsidRPr="0074316A" w14:paraId="6E4C7DBC" w14:textId="77777777" w:rsidTr="00133A44">
        <w:trPr>
          <w:trHeight w:val="340"/>
        </w:trPr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C1D5546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UBP7</w:t>
            </w:r>
          </w:p>
        </w:tc>
        <w:tc>
          <w:tcPr>
            <w:tcW w:w="1834" w:type="pct"/>
            <w:shd w:val="clear" w:color="auto" w:fill="auto"/>
            <w:vAlign w:val="center"/>
            <w:hideMark/>
          </w:tcPr>
          <w:p w14:paraId="3C5D59B0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Ubiquitin carboxyl-terminal hydrolase 7 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64468722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13.046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0BB0729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1.90E-03</w:t>
            </w: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14:paraId="220E6146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2.722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1CB688CF" w14:textId="77777777" w:rsidR="00F05772" w:rsidRPr="005C1940" w:rsidRDefault="00F05772" w:rsidP="00133A4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4.96E-02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14:paraId="21AB2C07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Norm_PBS x Hyp_PBS</w:t>
            </w:r>
          </w:p>
          <w:p w14:paraId="3EC4DAED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Hyp_PBS</w:t>
            </w:r>
          </w:p>
          <w:p w14:paraId="210F9825" w14:textId="77777777" w:rsidR="00F05772" w:rsidRPr="005C1940" w:rsidRDefault="00F05772" w:rsidP="00133A44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</w:pPr>
            <w:r w:rsidRPr="005C1940">
              <w:rPr>
                <w:rFonts w:ascii="Arial" w:eastAsia="Times New Roman" w:hAnsi="Arial" w:cs="Arial"/>
                <w:color w:val="000000"/>
                <w:sz w:val="15"/>
                <w:szCs w:val="15"/>
                <w:lang w:val="en-US" w:eastAsia="pt-BR"/>
              </w:rPr>
              <w:t>Norm_SEVh x Hyp_SEVh</w:t>
            </w:r>
          </w:p>
        </w:tc>
      </w:tr>
    </w:tbl>
    <w:p w14:paraId="07807B47" w14:textId="77777777" w:rsidR="00F05772" w:rsidRPr="005C1940" w:rsidRDefault="00F05772" w:rsidP="00F05772">
      <w:pPr>
        <w:rPr>
          <w:rFonts w:ascii="Arial" w:eastAsia="Times New Roman" w:hAnsi="Arial" w:cs="Arial"/>
          <w:i/>
          <w:sz w:val="20"/>
          <w:szCs w:val="20"/>
          <w:lang w:val="en-US" w:eastAsia="pt-BR"/>
        </w:rPr>
      </w:pPr>
    </w:p>
    <w:p w14:paraId="67060E82" w14:textId="77777777" w:rsidR="00F05772" w:rsidRPr="005C1940" w:rsidRDefault="00F05772" w:rsidP="00F05772">
      <w:pPr>
        <w:rPr>
          <w:rFonts w:ascii="Arial" w:eastAsia="Times New Roman" w:hAnsi="Arial" w:cs="Arial"/>
          <w:iCs/>
          <w:sz w:val="18"/>
          <w:szCs w:val="18"/>
          <w:lang w:val="en-US" w:eastAsia="pt-BR"/>
        </w:rPr>
      </w:pPr>
      <w:r w:rsidRPr="005C1940">
        <w:rPr>
          <w:rFonts w:ascii="Arial" w:eastAsia="Times New Roman" w:hAnsi="Arial" w:cs="Arial"/>
          <w:iCs/>
          <w:sz w:val="18"/>
          <w:szCs w:val="18"/>
          <w:lang w:val="en-US" w:eastAsia="pt-BR"/>
        </w:rPr>
        <w:t>* FDR: False discovery rate; ** Tukey’s HSD: Tukey’s honest significant difference</w:t>
      </w:r>
    </w:p>
    <w:p w14:paraId="6E678883" w14:textId="77777777" w:rsidR="00F05772" w:rsidRPr="005C1940" w:rsidRDefault="00F05772" w:rsidP="00F05772">
      <w:pPr>
        <w:rPr>
          <w:rFonts w:ascii="Arial" w:hAnsi="Arial" w:cs="Arial"/>
          <w:b/>
          <w:bCs/>
          <w:lang w:val="en-US"/>
        </w:rPr>
      </w:pPr>
    </w:p>
    <w:p w14:paraId="7C7A17C3" w14:textId="77777777" w:rsidR="00F05772" w:rsidRDefault="00F05772"/>
    <w:sectPr w:rsidR="00F05772" w:rsidSect="00F5351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468BD"/>
    <w:multiLevelType w:val="hybridMultilevel"/>
    <w:tmpl w:val="F58A78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BA03CC"/>
    <w:multiLevelType w:val="multilevel"/>
    <w:tmpl w:val="9CEEF9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24A2B79"/>
    <w:multiLevelType w:val="hybridMultilevel"/>
    <w:tmpl w:val="F5D44768"/>
    <w:lvl w:ilvl="0" w:tplc="5112A538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324174"/>
    <w:multiLevelType w:val="hybridMultilevel"/>
    <w:tmpl w:val="991EAD78"/>
    <w:lvl w:ilvl="0" w:tplc="E2F2EEAA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D6628E"/>
    <w:multiLevelType w:val="hybridMultilevel"/>
    <w:tmpl w:val="4E963B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E6214"/>
    <w:multiLevelType w:val="hybridMultilevel"/>
    <w:tmpl w:val="AD36A7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8B035C"/>
    <w:multiLevelType w:val="multilevel"/>
    <w:tmpl w:val="030C5C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46E2E0E"/>
    <w:multiLevelType w:val="hybridMultilevel"/>
    <w:tmpl w:val="A9826666"/>
    <w:lvl w:ilvl="0" w:tplc="0C6E51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2C7749"/>
    <w:multiLevelType w:val="multilevel"/>
    <w:tmpl w:val="110091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351035353">
    <w:abstractNumId w:val="6"/>
  </w:num>
  <w:num w:numId="2" w16cid:durableId="1694727334">
    <w:abstractNumId w:val="8"/>
  </w:num>
  <w:num w:numId="3" w16cid:durableId="1150361658">
    <w:abstractNumId w:val="1"/>
  </w:num>
  <w:num w:numId="4" w16cid:durableId="392972549">
    <w:abstractNumId w:val="3"/>
  </w:num>
  <w:num w:numId="5" w16cid:durableId="86462199">
    <w:abstractNumId w:val="4"/>
  </w:num>
  <w:num w:numId="6" w16cid:durableId="377509434">
    <w:abstractNumId w:val="0"/>
  </w:num>
  <w:num w:numId="7" w16cid:durableId="997345500">
    <w:abstractNumId w:val="7"/>
  </w:num>
  <w:num w:numId="8" w16cid:durableId="1943417936">
    <w:abstractNumId w:val="5"/>
  </w:num>
  <w:num w:numId="9" w16cid:durableId="592007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772"/>
    <w:rsid w:val="00E94FEC"/>
    <w:rsid w:val="00F0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3F97F0"/>
  <w15:chartTrackingRefBased/>
  <w15:docId w15:val="{72CF1814-21D2-C341-9B56-56E56316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772"/>
  </w:style>
  <w:style w:type="paragraph" w:styleId="Ttulo1">
    <w:name w:val="heading 1"/>
    <w:basedOn w:val="Normal"/>
    <w:next w:val="Normal"/>
    <w:link w:val="Ttulo1Char"/>
    <w:uiPriority w:val="9"/>
    <w:qFormat/>
    <w:rsid w:val="00F05772"/>
    <w:pPr>
      <w:keepNext/>
      <w:keepLines/>
      <w:spacing w:before="480" w:after="120"/>
      <w:outlineLvl w:val="0"/>
    </w:pPr>
    <w:rPr>
      <w:rFonts w:ascii="Times New Roman" w:eastAsia="Times New Roman" w:hAnsi="Times New Roman" w:cs="Times New Roman"/>
      <w:b/>
      <w:sz w:val="48"/>
      <w:szCs w:val="48"/>
      <w:lang w:val="en-US"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05772"/>
    <w:pPr>
      <w:keepNext/>
      <w:keepLines/>
      <w:spacing w:before="360" w:after="80"/>
      <w:outlineLvl w:val="1"/>
    </w:pPr>
    <w:rPr>
      <w:rFonts w:ascii="Times New Roman" w:eastAsia="Times New Roman" w:hAnsi="Times New Roman" w:cs="Times New Roman"/>
      <w:b/>
      <w:sz w:val="36"/>
      <w:szCs w:val="36"/>
      <w:lang w:val="en-US"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05772"/>
    <w:pPr>
      <w:keepNext/>
      <w:keepLines/>
      <w:spacing w:before="280" w:after="80"/>
      <w:outlineLvl w:val="2"/>
    </w:pPr>
    <w:rPr>
      <w:rFonts w:ascii="Times New Roman" w:eastAsia="Times New Roman" w:hAnsi="Times New Roman" w:cs="Times New Roman"/>
      <w:b/>
      <w:sz w:val="28"/>
      <w:szCs w:val="28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05772"/>
    <w:pPr>
      <w:keepNext/>
      <w:keepLines/>
      <w:spacing w:before="240" w:after="40"/>
      <w:outlineLvl w:val="3"/>
    </w:pPr>
    <w:rPr>
      <w:rFonts w:ascii="Times New Roman" w:eastAsia="Times New Roman" w:hAnsi="Times New Roman" w:cs="Times New Roman"/>
      <w:b/>
      <w:lang w:eastAsia="pt-BR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05772"/>
    <w:pPr>
      <w:keepNext/>
      <w:keepLines/>
      <w:spacing w:before="220" w:after="40"/>
      <w:outlineLvl w:val="4"/>
    </w:pPr>
    <w:rPr>
      <w:rFonts w:ascii="Times New Roman" w:eastAsia="Times New Roman" w:hAnsi="Times New Roman" w:cs="Times New Roman"/>
      <w:b/>
      <w:sz w:val="22"/>
      <w:szCs w:val="22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05772"/>
    <w:pPr>
      <w:keepNext/>
      <w:keepLines/>
      <w:spacing w:before="200" w:after="40"/>
      <w:outlineLvl w:val="5"/>
    </w:pPr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05772"/>
    <w:rPr>
      <w:rFonts w:ascii="Times New Roman" w:eastAsia="Times New Roman" w:hAnsi="Times New Roman" w:cs="Times New Roman"/>
      <w:b/>
      <w:sz w:val="48"/>
      <w:szCs w:val="48"/>
      <w:lang w:val="en-US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05772"/>
    <w:rPr>
      <w:rFonts w:ascii="Times New Roman" w:eastAsia="Times New Roman" w:hAnsi="Times New Roman" w:cs="Times New Roman"/>
      <w:b/>
      <w:sz w:val="36"/>
      <w:szCs w:val="36"/>
      <w:lang w:val="en-US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05772"/>
    <w:rPr>
      <w:rFonts w:ascii="Times New Roman" w:eastAsia="Times New Roman" w:hAnsi="Times New Roman" w:cs="Times New Roman"/>
      <w:b/>
      <w:sz w:val="28"/>
      <w:szCs w:val="28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05772"/>
    <w:rPr>
      <w:rFonts w:ascii="Times New Roman" w:eastAsia="Times New Roman" w:hAnsi="Times New Roman" w:cs="Times New Roman"/>
      <w:b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05772"/>
    <w:rPr>
      <w:rFonts w:ascii="Times New Roman" w:eastAsia="Times New Roman" w:hAnsi="Times New Roman" w:cs="Times New Roman"/>
      <w:b/>
      <w:sz w:val="22"/>
      <w:szCs w:val="22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05772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customStyle="1" w:styleId="MDPI51figurecaption">
    <w:name w:val="MDPI_5.1_figure_caption"/>
    <w:qFormat/>
    <w:rsid w:val="00F05772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table" w:customStyle="1" w:styleId="TableNormal1">
    <w:name w:val="Table Normal1"/>
    <w:rsid w:val="00F05772"/>
    <w:rPr>
      <w:rFonts w:ascii="Times New Roman" w:eastAsia="Times New Roman" w:hAnsi="Times New Roman" w:cs="Times New Roman"/>
      <w:lang w:val="en-US"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F05772"/>
    <w:pPr>
      <w:keepNext/>
      <w:keepLines/>
      <w:spacing w:before="480" w:after="120"/>
    </w:pPr>
    <w:rPr>
      <w:rFonts w:ascii="Times New Roman" w:eastAsia="Times New Roman" w:hAnsi="Times New Roman" w:cs="Times New Roman"/>
      <w:b/>
      <w:sz w:val="72"/>
      <w:szCs w:val="72"/>
      <w:lang w:val="en-US" w:eastAsia="pt-BR"/>
    </w:rPr>
  </w:style>
  <w:style w:type="character" w:customStyle="1" w:styleId="TtuloChar">
    <w:name w:val="Título Char"/>
    <w:basedOn w:val="Fontepargpadro"/>
    <w:link w:val="Ttulo"/>
    <w:uiPriority w:val="10"/>
    <w:rsid w:val="00F05772"/>
    <w:rPr>
      <w:rFonts w:ascii="Times New Roman" w:eastAsia="Times New Roman" w:hAnsi="Times New Roman" w:cs="Times New Roman"/>
      <w:b/>
      <w:sz w:val="72"/>
      <w:szCs w:val="72"/>
      <w:lang w:val="en-US" w:eastAsia="pt-BR"/>
    </w:rPr>
  </w:style>
  <w:style w:type="table" w:styleId="Tabelacomgrade">
    <w:name w:val="Table Grid"/>
    <w:basedOn w:val="Tabelanormal"/>
    <w:uiPriority w:val="39"/>
    <w:rsid w:val="00F05772"/>
    <w:rPr>
      <w:rFonts w:ascii="Times New Roman" w:eastAsia="Times New Roman" w:hAnsi="Times New Roman" w:cs="Times New Roman"/>
      <w:lang w:val="en-US"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F0577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0577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0577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pt-BR"/>
    </w:rPr>
  </w:style>
  <w:style w:type="paragraph" w:styleId="Reviso">
    <w:name w:val="Revision"/>
    <w:hidden/>
    <w:uiPriority w:val="99"/>
    <w:semiHidden/>
    <w:rsid w:val="00F05772"/>
    <w:rPr>
      <w:rFonts w:ascii="Times New Roman" w:eastAsia="Times New Roman" w:hAnsi="Times New Roman" w:cs="Times New Roman"/>
      <w:lang w:val="en-US" w:eastAsia="pt-BR"/>
    </w:rPr>
  </w:style>
  <w:style w:type="paragraph" w:styleId="PargrafodaLista">
    <w:name w:val="List Paragraph"/>
    <w:basedOn w:val="Normal"/>
    <w:uiPriority w:val="34"/>
    <w:qFormat/>
    <w:rsid w:val="00F05772"/>
    <w:pPr>
      <w:ind w:left="720"/>
      <w:contextualSpacing/>
    </w:pPr>
    <w:rPr>
      <w:rFonts w:ascii="Times New Roman" w:eastAsia="Times New Roman" w:hAnsi="Times New Roman" w:cs="Times New Roman"/>
      <w:lang w:val="en-US"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F0577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en-US" w:eastAsia="pt-BR"/>
    </w:rPr>
  </w:style>
  <w:style w:type="character" w:customStyle="1" w:styleId="SubttuloChar">
    <w:name w:val="Subtítulo Char"/>
    <w:basedOn w:val="Fontepargpadro"/>
    <w:link w:val="Subttulo"/>
    <w:uiPriority w:val="11"/>
    <w:rsid w:val="00F05772"/>
    <w:rPr>
      <w:rFonts w:ascii="Georgia" w:eastAsia="Georgia" w:hAnsi="Georgia" w:cs="Georgia"/>
      <w:i/>
      <w:color w:val="666666"/>
      <w:sz w:val="48"/>
      <w:szCs w:val="48"/>
      <w:lang w:val="en-US" w:eastAsia="pt-BR"/>
    </w:rPr>
  </w:style>
  <w:style w:type="character" w:styleId="TextodoEspaoReservado">
    <w:name w:val="Placeholder Text"/>
    <w:basedOn w:val="Fontepargpadro"/>
    <w:uiPriority w:val="99"/>
    <w:semiHidden/>
    <w:rsid w:val="00F05772"/>
    <w:rPr>
      <w:color w:val="808080"/>
    </w:rPr>
  </w:style>
  <w:style w:type="character" w:styleId="Refdecomentrio">
    <w:name w:val="annotation reference"/>
    <w:basedOn w:val="Fontepargpadro"/>
    <w:uiPriority w:val="99"/>
    <w:semiHidden/>
    <w:unhideWhenUsed/>
    <w:rsid w:val="00F0577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05772"/>
    <w:rPr>
      <w:rFonts w:ascii="Times New Roman" w:eastAsia="Times New Roman" w:hAnsi="Times New Roman" w:cs="Times New Roman"/>
      <w:sz w:val="20"/>
      <w:szCs w:val="20"/>
      <w:lang w:val="en-US"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05772"/>
    <w:rPr>
      <w:rFonts w:ascii="Times New Roman" w:eastAsia="Times New Roman" w:hAnsi="Times New Roman" w:cs="Times New Roman"/>
      <w:sz w:val="20"/>
      <w:szCs w:val="20"/>
      <w:lang w:val="en-US"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0577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05772"/>
    <w:rPr>
      <w:rFonts w:ascii="Times New Roman" w:eastAsia="Times New Roman" w:hAnsi="Times New Roman" w:cs="Times New Roman"/>
      <w:b/>
      <w:bCs/>
      <w:sz w:val="20"/>
      <w:szCs w:val="20"/>
      <w:lang w:val="en-US"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F05772"/>
    <w:rPr>
      <w:color w:val="954F72"/>
      <w:u w:val="single"/>
    </w:rPr>
  </w:style>
  <w:style w:type="paragraph" w:customStyle="1" w:styleId="msonormal0">
    <w:name w:val="msonormal"/>
    <w:basedOn w:val="Normal"/>
    <w:rsid w:val="00F0577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customStyle="1" w:styleId="xl63">
    <w:name w:val="xl63"/>
    <w:basedOn w:val="Normal"/>
    <w:rsid w:val="00F05772"/>
    <w:pPr>
      <w:shd w:val="clear" w:color="000000" w:fill="E7E6E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64">
    <w:name w:val="xl64"/>
    <w:basedOn w:val="Normal"/>
    <w:rsid w:val="00F05772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65">
    <w:name w:val="xl65"/>
    <w:basedOn w:val="Normal"/>
    <w:rsid w:val="00F05772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66">
    <w:name w:val="xl66"/>
    <w:basedOn w:val="Normal"/>
    <w:rsid w:val="00F05772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67">
    <w:name w:val="xl67"/>
    <w:basedOn w:val="Normal"/>
    <w:rsid w:val="00F05772"/>
    <w:pPr>
      <w:shd w:val="clear" w:color="000000" w:fill="E7E6E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68">
    <w:name w:val="xl68"/>
    <w:basedOn w:val="Normal"/>
    <w:rsid w:val="00F05772"/>
    <w:pPr>
      <w:shd w:val="clear" w:color="000000" w:fill="E7E6E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69">
    <w:name w:val="xl69"/>
    <w:basedOn w:val="Normal"/>
    <w:rsid w:val="00F05772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70">
    <w:name w:val="xl70"/>
    <w:basedOn w:val="Normal"/>
    <w:rsid w:val="00F05772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71">
    <w:name w:val="xl71"/>
    <w:basedOn w:val="Normal"/>
    <w:rsid w:val="00F05772"/>
    <w:pPr>
      <w:shd w:val="clear" w:color="000000" w:fill="DDEBF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72">
    <w:name w:val="xl72"/>
    <w:basedOn w:val="Normal"/>
    <w:rsid w:val="00F05772"/>
    <w:pPr>
      <w:shd w:val="clear" w:color="000000" w:fill="DDEBF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73">
    <w:name w:val="xl73"/>
    <w:basedOn w:val="Normal"/>
    <w:rsid w:val="00F05772"/>
    <w:pPr>
      <w:shd w:val="clear" w:color="000000" w:fill="DDEBF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74">
    <w:name w:val="xl74"/>
    <w:basedOn w:val="Normal"/>
    <w:rsid w:val="00F05772"/>
    <w:pPr>
      <w:shd w:val="clear" w:color="000000" w:fill="DDEBF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75">
    <w:name w:val="xl75"/>
    <w:basedOn w:val="Normal"/>
    <w:rsid w:val="00F05772"/>
    <w:pPr>
      <w:shd w:val="clear" w:color="000000" w:fill="DDEBF7"/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customStyle="1" w:styleId="font5">
    <w:name w:val="font5"/>
    <w:basedOn w:val="Normal"/>
    <w:rsid w:val="00F05772"/>
    <w:pPr>
      <w:spacing w:before="100" w:beforeAutospacing="1" w:after="100" w:afterAutospacing="1"/>
    </w:pPr>
    <w:rPr>
      <w:rFonts w:ascii="ArialMT" w:eastAsia="Times New Roman" w:hAnsi="ArialMT" w:cs="Times New Roman"/>
      <w:b/>
      <w:bCs/>
      <w:color w:val="000000"/>
      <w:lang w:eastAsia="pt-BR"/>
    </w:rPr>
  </w:style>
  <w:style w:type="paragraph" w:customStyle="1" w:styleId="font6">
    <w:name w:val="font6"/>
    <w:basedOn w:val="Normal"/>
    <w:rsid w:val="00F05772"/>
    <w:pPr>
      <w:spacing w:before="100" w:beforeAutospacing="1" w:after="100" w:afterAutospacing="1"/>
    </w:pPr>
    <w:rPr>
      <w:rFonts w:ascii="ArialMT" w:eastAsia="Times New Roman" w:hAnsi="ArialMT" w:cs="Times New Roman"/>
      <w:b/>
      <w:bCs/>
      <w:i/>
      <w:iCs/>
      <w:color w:val="000000"/>
      <w:lang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F05772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05772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5772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2338</Words>
  <Characters>12631</Characters>
  <Application>Microsoft Office Word</Application>
  <DocSecurity>0</DocSecurity>
  <Lines>105</Lines>
  <Paragraphs>29</Paragraphs>
  <ScaleCrop>false</ScaleCrop>
  <Company/>
  <LinksUpToDate>false</LinksUpToDate>
  <CharactersWithSpaces>14940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Pachane</dc:creator>
  <cp:keywords/>
  <dc:description/>
  <cp:lastModifiedBy>Bianca Pachane</cp:lastModifiedBy>
  <cp:revision>2</cp:revision>
  <dcterms:created xsi:type="dcterms:W3CDTF">2022-08-23T16:12:00Z</dcterms:created>
  <dcterms:modified xsi:type="dcterms:W3CDTF">2022-08-23T16:13:00Z</dcterms:modified>
</cp:coreProperties>
</file>